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4"/>
        </w:rPr>
      </w:pPr>
      <w:r>
        <w:rPr>
          <w:rFonts w:hint="eastAsia" w:ascii="黑体" w:hAnsi="黑体" w:eastAsia="黑体" w:cs="黑体"/>
          <w:sz w:val="32"/>
          <w:szCs w:val="40"/>
          <w:lang w:val="en-US" w:eastAsia="zh-CN"/>
        </w:rPr>
        <w:t>附件二</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18"/>
          <w:szCs w:val="18"/>
        </w:rPr>
        <w:t xml:space="preserve">  </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湘西自治州博物馆</w:t>
      </w:r>
      <w:r>
        <w:rPr>
          <w:rFonts w:hint="eastAsia" w:ascii="宋体" w:hAnsi="宋体" w:eastAsia="宋体" w:cs="宋体"/>
          <w:b/>
          <w:bCs/>
          <w:sz w:val="32"/>
          <w:szCs w:val="32"/>
        </w:rPr>
        <w:t>民间收藏文物</w:t>
      </w:r>
      <w:r>
        <w:rPr>
          <w:rFonts w:hint="eastAsia" w:ascii="宋体" w:hAnsi="宋体" w:cs="宋体"/>
          <w:b/>
          <w:bCs/>
          <w:sz w:val="32"/>
          <w:szCs w:val="32"/>
        </w:rPr>
        <w:t>公益</w:t>
      </w:r>
      <w:r>
        <w:rPr>
          <w:rFonts w:hint="eastAsia" w:ascii="宋体" w:hAnsi="宋体" w:eastAsia="宋体" w:cs="宋体"/>
          <w:b/>
          <w:bCs/>
          <w:sz w:val="32"/>
          <w:szCs w:val="32"/>
        </w:rPr>
        <w:t>鉴定咨询申请人</w:t>
      </w:r>
    </w:p>
    <w:p>
      <w:pPr>
        <w:jc w:val="center"/>
        <w:rPr>
          <w:rFonts w:hint="eastAsia" w:ascii="宋体" w:hAnsi="宋体" w:eastAsia="宋体" w:cs="宋体"/>
          <w:b/>
          <w:bCs/>
          <w:sz w:val="32"/>
          <w:szCs w:val="32"/>
        </w:rPr>
      </w:pPr>
      <w:r>
        <w:rPr>
          <w:rFonts w:hint="eastAsia" w:ascii="宋体" w:hAnsi="宋体" w:eastAsia="宋体" w:cs="宋体"/>
          <w:b/>
          <w:bCs/>
          <w:sz w:val="32"/>
          <w:szCs w:val="32"/>
        </w:rPr>
        <w:t>承  诺  书</w:t>
      </w:r>
    </w:p>
    <w:p>
      <w:pPr>
        <w:jc w:val="center"/>
        <w:rPr>
          <w:rFonts w:hint="eastAsia" w:ascii="宋体" w:hAnsi="宋体" w:eastAsia="宋体" w:cs="宋体"/>
          <w:b/>
          <w:bCs/>
          <w:sz w:val="32"/>
          <w:szCs w:val="32"/>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编号：202</w:t>
      </w:r>
      <w:r>
        <w:rPr>
          <w:rFonts w:hint="eastAsia" w:ascii="仿宋" w:hAnsi="仿宋" w:eastAsia="仿宋" w:cs="仿宋"/>
          <w:sz w:val="18"/>
          <w:szCs w:val="18"/>
          <w:lang w:val="en-US" w:eastAsia="zh-CN"/>
        </w:rPr>
        <w:t>3</w:t>
      </w:r>
      <w:bookmarkStart w:id="0" w:name="_GoBack"/>
      <w:bookmarkEnd w:id="0"/>
      <w:r>
        <w:rPr>
          <w:rFonts w:hint="eastAsia" w:ascii="仿宋" w:hAnsi="仿宋" w:eastAsia="仿宋" w:cs="仿宋"/>
          <w:sz w:val="18"/>
          <w:szCs w:val="18"/>
        </w:rPr>
        <w:t xml:space="preserve">- </w:t>
      </w:r>
    </w:p>
    <w:p>
      <w:pPr>
        <w:ind w:firstLine="480" w:firstLineChars="200"/>
        <w:jc w:val="left"/>
        <w:rPr>
          <w:rFonts w:ascii="仿宋" w:hAnsi="仿宋" w:eastAsia="仿宋" w:cs="仿宋"/>
          <w:sz w:val="24"/>
        </w:rPr>
      </w:pPr>
      <w:r>
        <w:rPr>
          <w:rFonts w:hint="eastAsia" w:ascii="仿宋" w:hAnsi="仿宋" w:eastAsia="仿宋" w:cs="仿宋"/>
          <w:sz w:val="24"/>
        </w:rPr>
        <w:t>本人 </w:t>
      </w:r>
      <w:r>
        <w:rPr>
          <w:rFonts w:hint="eastAsia" w:ascii="仿宋" w:hAnsi="仿宋" w:eastAsia="仿宋" w:cs="仿宋"/>
          <w:sz w:val="24"/>
          <w:u w:val="single"/>
        </w:rPr>
        <w:t>         </w:t>
      </w:r>
      <w:r>
        <w:rPr>
          <w:rFonts w:hint="eastAsia" w:ascii="仿宋" w:hAnsi="仿宋" w:eastAsia="仿宋" w:cs="仿宋"/>
          <w:sz w:val="24"/>
          <w:u w:val="none"/>
          <w:lang w:eastAsia="zh-CN"/>
        </w:rPr>
        <w:t>，</w:t>
      </w:r>
      <w:r>
        <w:rPr>
          <w:rFonts w:hint="eastAsia" w:ascii="仿宋" w:hAnsi="仿宋" w:eastAsia="仿宋" w:cs="仿宋"/>
          <w:sz w:val="24"/>
        </w:rPr>
        <w:t>于</w:t>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   </w:t>
      </w:r>
      <w:r>
        <w:rPr>
          <w:rFonts w:hint="eastAsia" w:ascii="仿宋" w:hAnsi="仿宋" w:eastAsia="仿宋" w:cs="仿宋"/>
          <w:sz w:val="24"/>
        </w:rPr>
        <w:t>月</w:t>
      </w:r>
      <w:r>
        <w:rPr>
          <w:rFonts w:hint="eastAsia" w:ascii="仿宋" w:hAnsi="仿宋" w:eastAsia="仿宋" w:cs="仿宋"/>
          <w:sz w:val="24"/>
          <w:u w:val="single"/>
        </w:rPr>
        <w:t>   </w:t>
      </w:r>
      <w:r>
        <w:rPr>
          <w:rFonts w:hint="eastAsia" w:ascii="仿宋" w:hAnsi="仿宋" w:eastAsia="仿宋" w:cs="仿宋"/>
          <w:sz w:val="24"/>
        </w:rPr>
        <w:t>日，携带</w:t>
      </w:r>
      <w:r>
        <w:rPr>
          <w:rFonts w:hint="eastAsia" w:ascii="仿宋" w:hAnsi="仿宋" w:eastAsia="仿宋" w:cs="仿宋"/>
          <w:sz w:val="24"/>
          <w:u w:val="single"/>
        </w:rPr>
        <w:t>    </w:t>
      </w:r>
      <w:r>
        <w:rPr>
          <w:rFonts w:hint="eastAsia" w:ascii="仿宋" w:hAnsi="仿宋" w:eastAsia="仿宋" w:cs="仿宋"/>
          <w:sz w:val="24"/>
        </w:rPr>
        <w:t>件物品，在民间收藏文物鉴定咨询服务单位进行鉴定咨询，自愿作出以下承诺：</w:t>
      </w:r>
    </w:p>
    <w:p>
      <w:pPr>
        <w:ind w:firstLine="480" w:firstLineChars="200"/>
        <w:rPr>
          <w:rFonts w:ascii="仿宋" w:hAnsi="仿宋" w:eastAsia="仿宋" w:cs="仿宋"/>
          <w:sz w:val="24"/>
        </w:rPr>
      </w:pPr>
      <w:r>
        <w:rPr>
          <w:rFonts w:hint="eastAsia" w:ascii="仿宋" w:hAnsi="仿宋" w:eastAsia="仿宋" w:cs="仿宋"/>
          <w:sz w:val="24"/>
        </w:rPr>
        <w:t>一、保证所持藏品不涉及以下内容：</w:t>
      </w:r>
    </w:p>
    <w:p>
      <w:pPr>
        <w:ind w:firstLine="480" w:firstLineChars="200"/>
        <w:rPr>
          <w:rFonts w:ascii="仿宋" w:hAnsi="仿宋" w:eastAsia="仿宋" w:cs="仿宋"/>
          <w:sz w:val="24"/>
        </w:rPr>
      </w:pPr>
      <w:r>
        <w:rPr>
          <w:rFonts w:hint="eastAsia" w:ascii="仿宋" w:hAnsi="仿宋" w:eastAsia="仿宋" w:cs="仿宋"/>
          <w:sz w:val="24"/>
        </w:rPr>
        <w:t>1、盗窃、盗掘、走私或依照法律应当上交国家的出土、出水文物； </w:t>
      </w:r>
    </w:p>
    <w:p>
      <w:pPr>
        <w:ind w:firstLine="480" w:firstLineChars="200"/>
        <w:rPr>
          <w:rFonts w:ascii="仿宋" w:hAnsi="仿宋" w:eastAsia="仿宋" w:cs="仿宋"/>
          <w:sz w:val="24"/>
        </w:rPr>
      </w:pPr>
      <w:r>
        <w:rPr>
          <w:rFonts w:hint="eastAsia" w:ascii="仿宋" w:hAnsi="仿宋" w:eastAsia="仿宋" w:cs="仿宋"/>
          <w:sz w:val="24"/>
        </w:rPr>
        <w:t>2、法律规定严格禁止交易、流通的属于保护范围的动植物及其制品；</w:t>
      </w:r>
    </w:p>
    <w:p>
      <w:pPr>
        <w:ind w:firstLine="480" w:firstLineChars="200"/>
        <w:rPr>
          <w:rFonts w:ascii="仿宋" w:hAnsi="仿宋" w:eastAsia="仿宋" w:cs="仿宋"/>
          <w:sz w:val="24"/>
        </w:rPr>
      </w:pPr>
      <w:r>
        <w:rPr>
          <w:rFonts w:hint="eastAsia" w:ascii="仿宋" w:hAnsi="仿宋" w:eastAsia="仿宋" w:cs="仿宋"/>
          <w:sz w:val="24"/>
        </w:rPr>
        <w:t>3、涉嫌损害国家利益或者有可能产生不良社会影响的；</w:t>
      </w:r>
    </w:p>
    <w:p>
      <w:pPr>
        <w:ind w:firstLine="480" w:firstLineChars="200"/>
        <w:rPr>
          <w:rFonts w:ascii="仿宋" w:hAnsi="仿宋" w:eastAsia="仿宋" w:cs="仿宋"/>
          <w:sz w:val="24"/>
        </w:rPr>
      </w:pPr>
      <w:r>
        <w:rPr>
          <w:rFonts w:hint="eastAsia" w:ascii="仿宋" w:hAnsi="仿宋" w:eastAsia="仿宋" w:cs="仿宋"/>
          <w:sz w:val="24"/>
        </w:rPr>
        <w:t>4、超出鉴定咨询范围的；</w:t>
      </w:r>
    </w:p>
    <w:p>
      <w:pPr>
        <w:ind w:firstLine="480" w:firstLineChars="200"/>
        <w:rPr>
          <w:rFonts w:ascii="仿宋" w:hAnsi="仿宋" w:eastAsia="仿宋" w:cs="仿宋"/>
          <w:sz w:val="24"/>
        </w:rPr>
      </w:pPr>
      <w:r>
        <w:rPr>
          <w:rFonts w:hint="eastAsia" w:ascii="仿宋" w:hAnsi="仿宋" w:eastAsia="仿宋" w:cs="仿宋"/>
          <w:sz w:val="24"/>
        </w:rPr>
        <w:t>5、其他不符合法律、法规规定情形的。</w:t>
      </w:r>
    </w:p>
    <w:p>
      <w:pPr>
        <w:ind w:firstLine="480" w:firstLineChars="200"/>
        <w:rPr>
          <w:rFonts w:ascii="仿宋" w:hAnsi="仿宋" w:eastAsia="仿宋" w:cs="仿宋"/>
          <w:sz w:val="24"/>
        </w:rPr>
      </w:pPr>
      <w:r>
        <w:rPr>
          <w:rFonts w:hint="eastAsia" w:ascii="仿宋" w:hAnsi="仿宋" w:eastAsia="仿宋" w:cs="仿宋"/>
          <w:sz w:val="24"/>
        </w:rPr>
        <w:t>二、遵守法律法规及社会公德，听从工作人员安排，保持安静有序。鉴定咨询过程中不拍照、录音、录像、吸烟、酗酒、喧闹、争论、打斗以及其他违法违规或不文明行为，不进行任何与藏品鉴定咨询无关的其他活动。 </w:t>
      </w:r>
    </w:p>
    <w:p>
      <w:pPr>
        <w:ind w:firstLine="480" w:firstLineChars="200"/>
        <w:rPr>
          <w:rFonts w:ascii="仿宋" w:hAnsi="仿宋" w:eastAsia="仿宋" w:cs="仿宋"/>
          <w:sz w:val="24"/>
        </w:rPr>
      </w:pPr>
      <w:r>
        <w:rPr>
          <w:rFonts w:hint="eastAsia" w:ascii="仿宋" w:hAnsi="仿宋" w:eastAsia="仿宋" w:cs="仿宋"/>
          <w:sz w:val="24"/>
        </w:rPr>
        <w:t>三、妥善保管好个人的收藏品以及其他随身物品，如有丢失、损坏等情形，一切后果由本人承担。</w:t>
      </w:r>
    </w:p>
    <w:p>
      <w:pPr>
        <w:ind w:firstLine="480" w:firstLineChars="200"/>
        <w:rPr>
          <w:rFonts w:ascii="仿宋" w:hAnsi="仿宋" w:eastAsia="仿宋" w:cs="仿宋"/>
          <w:sz w:val="24"/>
        </w:rPr>
      </w:pPr>
      <w:r>
        <w:rPr>
          <w:rFonts w:hint="eastAsia" w:ascii="仿宋" w:hAnsi="仿宋" w:eastAsia="仿宋" w:cs="仿宋"/>
          <w:sz w:val="24"/>
        </w:rPr>
        <w:t>四、本人同意鉴定咨询受理处给出的鉴定咨询倾向性意见（包括名称、时代等信息）仅供参考，不要求出具文书，不作为证据使用，不作为所有权认定以及拍卖、质押、出售、赠与、继承等任何其它用途，不在鉴定咨询服务点讨论或争议。</w:t>
      </w:r>
    </w:p>
    <w:p>
      <w:pPr>
        <w:ind w:firstLine="480" w:firstLineChars="200"/>
        <w:rPr>
          <w:rFonts w:hint="eastAsia" w:ascii="仿宋" w:hAnsi="仿宋" w:eastAsia="仿宋" w:cs="仿宋"/>
          <w:sz w:val="24"/>
          <w:lang w:eastAsia="zh-CN"/>
        </w:rPr>
      </w:pPr>
      <w:r>
        <w:rPr>
          <w:rFonts w:hint="eastAsia" w:ascii="仿宋" w:hAnsi="仿宋" w:eastAsia="仿宋" w:cs="仿宋"/>
          <w:sz w:val="24"/>
        </w:rPr>
        <w:t>五、本人及陪同人均未患有其他严重的传染性疾病；均未患有严重的精神疾病。若违反承诺，本人及陪同人承担由此产生的一切后果。</w:t>
      </w:r>
    </w:p>
    <w:p>
      <w:pPr>
        <w:ind w:firstLine="480" w:firstLineChars="200"/>
        <w:rPr>
          <w:rFonts w:ascii="仿宋" w:hAnsi="仿宋" w:eastAsia="仿宋" w:cs="仿宋"/>
          <w:sz w:val="24"/>
        </w:rPr>
      </w:pPr>
      <w:r>
        <w:rPr>
          <w:rFonts w:hint="default" w:ascii="仿宋" w:hAnsi="仿宋" w:eastAsia="仿宋" w:cs="仿宋"/>
          <w:sz w:val="24"/>
          <w:lang w:val="en-US"/>
        </w:rPr>
        <w:t>六</w:t>
      </w:r>
      <w:r>
        <w:rPr>
          <w:rFonts w:hint="eastAsia" w:ascii="仿宋" w:hAnsi="仿宋" w:eastAsia="仿宋" w:cs="仿宋"/>
          <w:sz w:val="24"/>
        </w:rPr>
        <w:t>、本人若属下列情形，应在监护人或家属陪同下参加本鉴定咨询活动：</w:t>
      </w:r>
    </w:p>
    <w:p>
      <w:pPr>
        <w:ind w:firstLine="480" w:firstLineChars="200"/>
        <w:rPr>
          <w:rFonts w:ascii="仿宋" w:hAnsi="仿宋" w:eastAsia="仿宋" w:cs="仿宋"/>
          <w:sz w:val="24"/>
        </w:rPr>
      </w:pPr>
      <w:r>
        <w:rPr>
          <w:rFonts w:hint="eastAsia" w:ascii="仿宋" w:hAnsi="仿宋" w:eastAsia="仿宋" w:cs="仿宋"/>
          <w:sz w:val="24"/>
        </w:rPr>
        <w:t>1、70周岁以上老人；</w:t>
      </w:r>
    </w:p>
    <w:p>
      <w:pPr>
        <w:numPr>
          <w:ilvl w:val="0"/>
          <w:numId w:val="1"/>
        </w:numPr>
        <w:ind w:firstLine="480" w:firstLineChars="200"/>
        <w:rPr>
          <w:rFonts w:ascii="仿宋" w:hAnsi="仿宋" w:eastAsia="仿宋" w:cs="仿宋"/>
          <w:sz w:val="24"/>
        </w:rPr>
      </w:pPr>
      <w:r>
        <w:rPr>
          <w:rFonts w:hint="eastAsia" w:ascii="仿宋" w:hAnsi="仿宋" w:eastAsia="仿宋" w:cs="仿宋"/>
          <w:sz w:val="24"/>
        </w:rPr>
        <w:t>患有严重的身体疾病；</w:t>
      </w:r>
    </w:p>
    <w:p>
      <w:pPr>
        <w:numPr>
          <w:ilvl w:val="0"/>
          <w:numId w:val="1"/>
        </w:numPr>
        <w:ind w:firstLine="480" w:firstLineChars="200"/>
        <w:rPr>
          <w:rFonts w:ascii="仿宋" w:hAnsi="仿宋" w:eastAsia="仿宋" w:cs="仿宋"/>
          <w:sz w:val="24"/>
        </w:rPr>
      </w:pPr>
      <w:r>
        <w:rPr>
          <w:rFonts w:hint="eastAsia" w:ascii="仿宋" w:hAnsi="仿宋" w:eastAsia="仿宋" w:cs="仿宋"/>
          <w:sz w:val="24"/>
        </w:rPr>
        <w:t>患有残疾或行动不便。</w:t>
      </w:r>
    </w:p>
    <w:p>
      <w:pPr>
        <w:ind w:firstLine="480" w:firstLineChars="200"/>
        <w:rPr>
          <w:rFonts w:ascii="仿宋" w:hAnsi="仿宋" w:eastAsia="仿宋" w:cs="仿宋"/>
          <w:sz w:val="24"/>
        </w:rPr>
      </w:pPr>
      <w:r>
        <w:rPr>
          <w:rFonts w:hint="eastAsia" w:ascii="仿宋" w:hAnsi="仿宋" w:eastAsia="仿宋" w:cs="仿宋"/>
          <w:sz w:val="24"/>
        </w:rPr>
        <w:t>若违反承诺，本人承担未如实告知身体状况及未在他人陪同下参加本鉴定咨询活动引起的一切后果。</w:t>
      </w:r>
    </w:p>
    <w:p>
      <w:pPr>
        <w:ind w:firstLine="480" w:firstLineChars="200"/>
        <w:rPr>
          <w:rFonts w:ascii="仿宋" w:hAnsi="仿宋" w:eastAsia="仿宋" w:cs="仿宋"/>
          <w:sz w:val="24"/>
        </w:rPr>
      </w:pPr>
      <w:r>
        <w:rPr>
          <w:rFonts w:hint="eastAsia" w:ascii="仿宋" w:hAnsi="仿宋" w:eastAsia="仿宋" w:cs="仿宋"/>
          <w:sz w:val="24"/>
        </w:rPr>
        <w:t>七、本人同意在鉴定咨询过程中若身体突发状况，鉴定咨询受理处仅承担必要的医疗救助义务，如协助拨打120救援电话等。</w:t>
      </w:r>
    </w:p>
    <w:p>
      <w:pPr>
        <w:ind w:firstLine="480" w:firstLineChars="200"/>
        <w:rPr>
          <w:rFonts w:hint="eastAsia" w:ascii="仿宋" w:hAnsi="仿宋" w:eastAsia="仿宋" w:cs="仿宋"/>
          <w:sz w:val="24"/>
          <w:lang w:eastAsia="zh-CN"/>
        </w:rPr>
      </w:pPr>
    </w:p>
    <w:p>
      <w:pPr>
        <w:rPr>
          <w:rFonts w:hint="eastAsia" w:ascii="仿宋" w:hAnsi="仿宋" w:eastAsia="仿宋" w:cs="仿宋"/>
          <w:sz w:val="24"/>
        </w:rPr>
      </w:pPr>
      <w:r>
        <w:rPr>
          <w:rFonts w:hint="eastAsia" w:ascii="仿宋" w:hAnsi="仿宋" w:eastAsia="仿宋" w:cs="仿宋"/>
          <w:sz w:val="24"/>
        </w:rPr>
        <w:t>承诺人签字</w:t>
      </w:r>
      <w:r>
        <w:rPr>
          <w:rFonts w:hint="eastAsia" w:ascii="仿宋" w:hAnsi="仿宋" w:eastAsia="仿宋" w:cs="仿宋"/>
          <w:sz w:val="24"/>
          <w:lang w:eastAsia="zh-CN"/>
        </w:rPr>
        <w:t>（</w:t>
      </w:r>
      <w:r>
        <w:rPr>
          <w:rFonts w:hint="eastAsia" w:ascii="仿宋" w:hAnsi="仿宋" w:eastAsia="仿宋" w:cs="仿宋"/>
          <w:sz w:val="24"/>
          <w:lang w:val="en-US" w:eastAsia="zh-CN"/>
        </w:rPr>
        <w:t>鉴定咨询申请人</w:t>
      </w:r>
      <w:r>
        <w:rPr>
          <w:rFonts w:hint="eastAsia" w:ascii="仿宋" w:hAnsi="仿宋" w:eastAsia="仿宋" w:cs="仿宋"/>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 xml:space="preserve">身份证号：     </w:t>
      </w:r>
    </w:p>
    <w:p>
      <w:pPr>
        <w:rPr>
          <w:rFonts w:hint="eastAsia" w:ascii="仿宋" w:hAnsi="仿宋" w:eastAsia="仿宋" w:cs="仿宋"/>
          <w:sz w:val="24"/>
          <w:lang w:val="en-US" w:eastAsia="zh-CN"/>
        </w:rPr>
      </w:pPr>
    </w:p>
    <w:p>
      <w:pPr>
        <w:rPr>
          <w:rFonts w:hint="eastAsia" w:ascii="仿宋" w:hAnsi="仿宋" w:eastAsia="仿宋" w:cs="仿宋"/>
          <w:sz w:val="24"/>
        </w:rPr>
      </w:pPr>
      <w:r>
        <w:rPr>
          <w:rFonts w:hint="eastAsia" w:ascii="仿宋" w:hAnsi="仿宋" w:eastAsia="仿宋" w:cs="仿宋"/>
          <w:sz w:val="24"/>
        </w:rPr>
        <w:t>手机号：</w:t>
      </w:r>
      <w:r>
        <w:rPr>
          <w:rFonts w:hint="eastAsia" w:ascii="仿宋" w:hAnsi="仿宋" w:eastAsia="仿宋" w:cs="仿宋"/>
          <w:sz w:val="24"/>
          <w:lang w:val="en-US" w:eastAsia="zh-CN"/>
        </w:rPr>
        <w:t xml:space="preserve">                                   </w:t>
      </w:r>
      <w:r>
        <w:rPr>
          <w:rFonts w:hint="eastAsia" w:ascii="仿宋" w:hAnsi="仿宋" w:eastAsia="仿宋" w:cs="仿宋"/>
          <w:sz w:val="24"/>
        </w:rPr>
        <w:t>通讯地址：</w:t>
      </w:r>
    </w:p>
    <w:p>
      <w:pPr>
        <w:rPr>
          <w:rFonts w:hint="eastAsia" w:ascii="仿宋" w:hAnsi="仿宋" w:eastAsia="仿宋" w:cs="仿宋"/>
          <w:sz w:val="24"/>
        </w:rPr>
      </w:pPr>
    </w:p>
    <w:p>
      <w:pPr>
        <w:rPr>
          <w:rFonts w:hint="eastAsia" w:ascii="方正仿宋_GB2312" w:hAnsi="方正仿宋_GB2312" w:eastAsia="方正仿宋_GB2312" w:cs="方正仿宋_GB2312"/>
          <w:sz w:val="32"/>
          <w:szCs w:val="40"/>
          <w:lang w:val="en-US" w:eastAsia="zh-CN"/>
        </w:rPr>
      </w:pPr>
      <w:r>
        <w:rPr>
          <w:rFonts w:hint="eastAsia" w:ascii="仿宋" w:hAnsi="仿宋" w:eastAsia="仿宋" w:cs="仿宋"/>
          <w:sz w:val="24"/>
          <w:lang w:val="en-US" w:eastAsia="zh-CN"/>
        </w:rPr>
        <w:t>陪同人签字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方正仿宋_GB2312">
    <w:altName w:val="仿宋"/>
    <w:panose1 w:val="02000000000000000000"/>
    <w:charset w:val="7A"/>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NzBhNjdlYzUwYjZiZTVhOTMyMGE2OTk1YTYwYTgifQ=="/>
  </w:docVars>
  <w:rsids>
    <w:rsidRoot w:val="435656A9"/>
    <w:rsid w:val="4356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2022-12-27T05:04:00Z</dcterms:created>
  <dc:creator>：</dc:creator>
  <cp:lastModifiedBy>：</cp:lastModifiedBy>
  <dcterms:modified xsi:type="dcterms:W3CDTF">2022-12-27T05:04:42Z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08C222B6B0DC4076BD241C9425C76BEF</vt:lpwstr>
  </property>
</Properties>
</file>